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61" w:rsidRDefault="00903B61"/>
    <w:p w:rsidR="00903B61" w:rsidRDefault="00903B61">
      <w:r>
        <w:t>«</w:t>
      </w:r>
      <w:r>
        <w:t>Основные производственные фонды Процесс производства продукции представляет собой целенаправленную деятельность людей по переработке исходного сырья в готовый продукт. Основными факторами производственного процесса выступают три элемента: средства труда, предметы труда и живой труд. Средства труда и предметы труда в своей совокупности составляют основу производственного базиса предприятия и называются средствами производства, материально-вещественным содержанием</w:t>
      </w:r>
      <w:r>
        <w:t>,</w:t>
      </w:r>
      <w:r>
        <w:t xml:space="preserve"> которых выступают производственные фонды. В зависимости 62 от специфики характера участия в производственном процессе и способа оборота, производственные фонды подразделяются </w:t>
      </w:r>
      <w:proofErr w:type="gramStart"/>
      <w:r>
        <w:t>на</w:t>
      </w:r>
      <w:proofErr w:type="gramEnd"/>
      <w:r>
        <w:t xml:space="preserve"> основные и оборотные. Основные производственные фонды (ОПФ) — средства труда, участвующие во многих производственных циклах, сохраняющие свою натуральную форму и переносящие стоимость на изготовляемый продукт частями, по мере износа. В типовой классификации основные средства (фонды) группируются по следующим признакам: • степени участия в процессе производства: активные и пассивные. Активная часть ОПФ представляет собой средства труда, которые непосредственно воздействуют на предметы труда (машины и оборудование, передаточные устройства, инструменты). К пассивной части ОПФ относятся здания, сооружения, транспортные средства и инвентарь, обеспечивающие условия осуществления производственного процесса; • характеру участия в процессе производства: основные производственные фонды, непосредственно участвующие в производственном процессе и предназначенные для осуществления материального производства и оказания услуг; </w:t>
      </w:r>
      <w:proofErr w:type="gramStart"/>
      <w:r>
        <w:t>непроизводственные основные фонды, функционирующие в непроизводственной сфере и предназначенные преимущественно для обслуживания населения (жилые дома, школы, детские дошкольные учреждения, объекты бытового и культурного назначения, здравоохранения, отдыха и т. д.); • назначению: земельные участки и объекты природопользования; здания производственно-технического и служебного назначения, сооружения (мосты, тоннели и т. п.), передаточные устройства (ЛЭП, газо- и теплосети, трансмиссии), машины и оборудование.</w:t>
      </w:r>
      <w:proofErr w:type="gramEnd"/>
      <w:r>
        <w:t xml:space="preserve"> Многообразие видов основных фондов обусловлено различиями в сроках службы и выполняемых функциях, а также их ролью в производственном процессе. Основные фонды классиф</w:t>
      </w:r>
      <w:r>
        <w:t>ицируются по следующим группам:</w:t>
      </w:r>
    </w:p>
    <w:p w:rsidR="00903B61" w:rsidRDefault="00903B61">
      <w:proofErr w:type="gramStart"/>
      <w:r w:rsidRPr="00903B61">
        <w:rPr>
          <w:b/>
        </w:rPr>
        <w:t>Здания</w:t>
      </w:r>
      <w:r>
        <w:t xml:space="preserve"> — производственные здания: строения, занятые конторами, складами, лабораториями, телефонными станциями; проходные, контрольные и весовые пункты; пожарные вышки; здания транспортного хозяйства (гаражи, депо) и другие здания, обслуживающие строительное производство. </w:t>
      </w:r>
      <w:proofErr w:type="gramEnd"/>
    </w:p>
    <w:p w:rsidR="00903B61" w:rsidRDefault="00903B61">
      <w:r w:rsidRPr="00903B61">
        <w:rPr>
          <w:b/>
        </w:rPr>
        <w:t>Сооружения</w:t>
      </w:r>
      <w:r>
        <w:t xml:space="preserve">. В эту группу входят мосты, эстакады, линии электропередач, водонапорные башни, градирни, шоссейные дороги, железнодорожные насыпи, бункера для хранения сыпучих материалов и т. д. </w:t>
      </w:r>
    </w:p>
    <w:p w:rsidR="00903B61" w:rsidRDefault="00903B61">
      <w:r w:rsidRPr="00903B61">
        <w:rPr>
          <w:b/>
        </w:rPr>
        <w:t>Передаточные</w:t>
      </w:r>
      <w:r>
        <w:rPr>
          <w:b/>
        </w:rPr>
        <w:t xml:space="preserve"> </w:t>
      </w:r>
      <w:r w:rsidRPr="00903B61">
        <w:rPr>
          <w:b/>
        </w:rPr>
        <w:t>устройства.</w:t>
      </w:r>
      <w:r>
        <w:rPr>
          <w:b/>
        </w:rPr>
        <w:t xml:space="preserve"> </w:t>
      </w:r>
      <w:r>
        <w:t>Указанную группу образуют трубопроводы различного назначения (водопроводные сети, сети тепло-, газоснабжения), электросеть, основная функция которых заключается в обеспечении передачи или перемещения различных видов энергии, топливных и сырьевых ресурсов к местам их</w:t>
      </w:r>
      <w:r>
        <w:t xml:space="preserve"> потребления.</w:t>
      </w:r>
    </w:p>
    <w:p w:rsidR="00903B61" w:rsidRDefault="00903B61">
      <w:proofErr w:type="gramStart"/>
      <w:r w:rsidRPr="00903B61">
        <w:rPr>
          <w:b/>
        </w:rPr>
        <w:t>Машины</w:t>
      </w:r>
      <w:r>
        <w:rPr>
          <w:b/>
        </w:rPr>
        <w:t xml:space="preserve"> </w:t>
      </w:r>
      <w:r w:rsidRPr="00903B61">
        <w:rPr>
          <w:b/>
        </w:rPr>
        <w:t>и</w:t>
      </w:r>
      <w:r>
        <w:rPr>
          <w:b/>
        </w:rPr>
        <w:t xml:space="preserve"> </w:t>
      </w:r>
      <w:r w:rsidRPr="00903B61">
        <w:rPr>
          <w:b/>
        </w:rPr>
        <w:t>оборудование:</w:t>
      </w:r>
      <w:r>
        <w:t>— силовые машины (электрогенераторы, электродвигатели, передаточные электростанции, компрессоры и другие машины); — рабочие машины и оборудование (строительные машины и механизмы: экскаваторы, скреперы, бульдозеры, подъемные краны и т. п.), применяемые непосредственно при производстве строительных и монтажных работ.</w:t>
      </w:r>
      <w:proofErr w:type="gramEnd"/>
      <w:r>
        <w:t xml:space="preserve"> </w:t>
      </w:r>
      <w:proofErr w:type="gramStart"/>
      <w:r>
        <w:t>Транспортные средства строительных организаций представлены автомобильным, железнодорожным транспортом, необходимым для перевозки грузов, строительных материалов, людей (автомобили, локомоти</w:t>
      </w:r>
      <w:r>
        <w:t>вы, платформы, вагоны и т. п.).</w:t>
      </w:r>
      <w:proofErr w:type="gramEnd"/>
    </w:p>
    <w:p w:rsidR="00903B61" w:rsidRDefault="00903B61">
      <w:r w:rsidRPr="00903B61">
        <w:rPr>
          <w:b/>
        </w:rPr>
        <w:t>Инструменты,</w:t>
      </w:r>
      <w:r>
        <w:rPr>
          <w:b/>
        </w:rPr>
        <w:t xml:space="preserve"> </w:t>
      </w:r>
      <w:r w:rsidRPr="00903B61">
        <w:rPr>
          <w:b/>
        </w:rPr>
        <w:t>производственный</w:t>
      </w:r>
      <w:r>
        <w:rPr>
          <w:b/>
        </w:rPr>
        <w:t xml:space="preserve"> </w:t>
      </w:r>
      <w:r w:rsidRPr="00903B61">
        <w:rPr>
          <w:b/>
        </w:rPr>
        <w:t>и</w:t>
      </w:r>
      <w:r>
        <w:rPr>
          <w:b/>
        </w:rPr>
        <w:t xml:space="preserve"> </w:t>
      </w:r>
      <w:r w:rsidRPr="00903B61">
        <w:rPr>
          <w:b/>
        </w:rPr>
        <w:t>хозяйственный</w:t>
      </w:r>
      <w:r>
        <w:rPr>
          <w:b/>
        </w:rPr>
        <w:t xml:space="preserve"> </w:t>
      </w:r>
      <w:r w:rsidRPr="00903B61">
        <w:rPr>
          <w:b/>
        </w:rPr>
        <w:t>инвентарь.</w:t>
      </w:r>
      <w:r>
        <w:t xml:space="preserve"> В эту группу включаются инструменты и инвентарь, срок службы которых пр</w:t>
      </w:r>
      <w:r>
        <w:t>евышает один год.</w:t>
      </w:r>
    </w:p>
    <w:p w:rsidR="00893D4C" w:rsidRDefault="00903B61">
      <w:r>
        <w:t xml:space="preserve">Структура ОПФ отражает специфические особенности конкретного предприятия, организации, отраслевую принадлежность, технический уровень производства, уровень </w:t>
      </w:r>
      <w:r>
        <w:lastRenderedPageBreak/>
        <w:t>специализации и кооперирования производства, географические условия расположения предприятия. Согласно ст. 258 НК РФ, амортизируемое имущество распределяется по амортизационным группам в соответствии со сроками его полезного использования. Сроком полезного использования признается период, в течение которого объект основных средств и (или) объект нематериальных активов служат для выполнения целей налогоплательщика. Срок полезного использования определяется налогоплательщиком самостоятельно на дату ввода в эксплуатацию данного объекта амортизируемого имущества</w:t>
      </w:r>
      <w:proofErr w:type="gramStart"/>
      <w:r>
        <w:t>.</w:t>
      </w:r>
      <w:r>
        <w:t>»</w:t>
      </w:r>
      <w:proofErr w:type="gramEnd"/>
    </w:p>
    <w:p w:rsidR="00903B61" w:rsidRDefault="00903B61">
      <w:pPr>
        <w:rPr>
          <w:i/>
        </w:rPr>
      </w:pPr>
      <w:r w:rsidRPr="00903B61">
        <w:rPr>
          <w:i/>
        </w:rPr>
        <w:t xml:space="preserve">Экономика строительного предприятия : учеб. пособие / [М. А. Королева, Е. С. </w:t>
      </w:r>
      <w:proofErr w:type="spellStart"/>
      <w:r w:rsidRPr="00903B61">
        <w:rPr>
          <w:i/>
        </w:rPr>
        <w:t>Кондюкова</w:t>
      </w:r>
      <w:proofErr w:type="spellEnd"/>
      <w:r w:rsidRPr="00903B61">
        <w:rPr>
          <w:i/>
        </w:rPr>
        <w:t xml:space="preserve">, Л. В. Дайнеко, Н. М. Караваева] ; М-во науки и </w:t>
      </w:r>
      <w:proofErr w:type="spellStart"/>
      <w:r w:rsidRPr="00903B61">
        <w:rPr>
          <w:i/>
        </w:rPr>
        <w:t>высш</w:t>
      </w:r>
      <w:proofErr w:type="spellEnd"/>
      <w:r w:rsidRPr="00903B61">
        <w:rPr>
          <w:i/>
        </w:rPr>
        <w:t>. образования</w:t>
      </w:r>
      <w:proofErr w:type="gramStart"/>
      <w:r w:rsidRPr="00903B61">
        <w:rPr>
          <w:i/>
        </w:rPr>
        <w:t xml:space="preserve"> Р</w:t>
      </w:r>
      <w:proofErr w:type="gramEnd"/>
      <w:r w:rsidRPr="00903B61">
        <w:rPr>
          <w:i/>
        </w:rPr>
        <w:t>ос. Федерации, Урал</w:t>
      </w:r>
      <w:proofErr w:type="gramStart"/>
      <w:r w:rsidRPr="00903B61">
        <w:rPr>
          <w:i/>
        </w:rPr>
        <w:t>.</w:t>
      </w:r>
      <w:proofErr w:type="gramEnd"/>
      <w:r w:rsidRPr="00903B61">
        <w:rPr>
          <w:i/>
        </w:rPr>
        <w:t xml:space="preserve"> </w:t>
      </w:r>
      <w:proofErr w:type="spellStart"/>
      <w:proofErr w:type="gramStart"/>
      <w:r w:rsidRPr="00903B61">
        <w:rPr>
          <w:i/>
        </w:rPr>
        <w:t>ф</w:t>
      </w:r>
      <w:proofErr w:type="gramEnd"/>
      <w:r w:rsidRPr="00903B61">
        <w:rPr>
          <w:i/>
        </w:rPr>
        <w:t>едер</w:t>
      </w:r>
      <w:proofErr w:type="spellEnd"/>
      <w:r w:rsidRPr="00903B61">
        <w:rPr>
          <w:i/>
        </w:rPr>
        <w:t>. ун-т. — Екатеринбург</w:t>
      </w:r>
      <w:proofErr w:type="gramStart"/>
      <w:r w:rsidRPr="00903B61">
        <w:rPr>
          <w:i/>
        </w:rPr>
        <w:t xml:space="preserve"> :</w:t>
      </w:r>
      <w:proofErr w:type="gramEnd"/>
      <w:r w:rsidRPr="00903B61">
        <w:rPr>
          <w:i/>
        </w:rPr>
        <w:t xml:space="preserve"> Изд-во Урал</w:t>
      </w:r>
      <w:proofErr w:type="gramStart"/>
      <w:r w:rsidRPr="00903B61">
        <w:rPr>
          <w:i/>
        </w:rPr>
        <w:t>.</w:t>
      </w:r>
      <w:proofErr w:type="gramEnd"/>
      <w:r w:rsidRPr="00903B61">
        <w:rPr>
          <w:i/>
        </w:rPr>
        <w:t xml:space="preserve"> </w:t>
      </w:r>
      <w:proofErr w:type="gramStart"/>
      <w:r w:rsidRPr="00903B61">
        <w:rPr>
          <w:i/>
        </w:rPr>
        <w:t>у</w:t>
      </w:r>
      <w:proofErr w:type="gramEnd"/>
      <w:r w:rsidRPr="00903B61">
        <w:rPr>
          <w:i/>
        </w:rPr>
        <w:t>н-та, 2019. — 202 с. ISBN 978-5-7996-2592-4</w:t>
      </w:r>
    </w:p>
    <w:p w:rsidR="00903B61" w:rsidRDefault="00903B61">
      <w:pPr>
        <w:rPr>
          <w:i/>
        </w:rPr>
      </w:pPr>
      <w:hyperlink r:id="rId5" w:history="1">
        <w:r w:rsidRPr="00BA7D91">
          <w:rPr>
            <w:rStyle w:val="a6"/>
            <w:i/>
          </w:rPr>
          <w:t>https://elar.urfu.ru/bitstream/10995/73897/1/978-5-7996-2592-4_2019.pdf</w:t>
        </w:r>
      </w:hyperlink>
      <w:r>
        <w:rPr>
          <w:i/>
        </w:rPr>
        <w:t xml:space="preserve"> </w:t>
      </w:r>
    </w:p>
    <w:p w:rsidR="00903B61" w:rsidRDefault="00903B61">
      <w:pPr>
        <w:rPr>
          <w:i/>
        </w:rPr>
      </w:pPr>
    </w:p>
    <w:p w:rsidR="00903B61" w:rsidRPr="00903B61" w:rsidRDefault="00903B61" w:rsidP="00903B61">
      <w:r w:rsidRPr="00903B61">
        <w:rPr>
          <w:b/>
        </w:rPr>
        <w:t>Строительные машины и механизмы (</w:t>
      </w:r>
      <w:proofErr w:type="spellStart"/>
      <w:r w:rsidRPr="00903B61">
        <w:rPr>
          <w:b/>
        </w:rPr>
        <w:t>СМиМ</w:t>
      </w:r>
      <w:proofErr w:type="spellEnd"/>
      <w:r w:rsidRPr="00903B61">
        <w:rPr>
          <w:b/>
        </w:rPr>
        <w:t>)</w:t>
      </w:r>
      <w:r w:rsidRPr="00903B61">
        <w:t xml:space="preserve"> — это класс применяемой в строительстве транспортной, землеройной, планировочной, подъёмно-транспортной техники. </w:t>
      </w:r>
    </w:p>
    <w:p w:rsidR="00903B61" w:rsidRPr="00903B61" w:rsidRDefault="00903B61" w:rsidP="00903B61">
      <w:r w:rsidRPr="00903B61">
        <w:t>Некоторые виды строительных машин и механизмов:</w:t>
      </w:r>
    </w:p>
    <w:p w:rsidR="00903B61" w:rsidRPr="00903B61" w:rsidRDefault="00903B61" w:rsidP="00903B61">
      <w:r w:rsidRPr="00BB1109">
        <w:rPr>
          <w:i/>
        </w:rPr>
        <w:t>Грузоподъёмные машины.</w:t>
      </w:r>
      <w:r w:rsidRPr="00903B61">
        <w:t xml:space="preserve"> К ним относится спецтехника для монтажных работ, например, лебедки, полиспасты, блоки, домкраты. Также в эту категорию входят различные модели кранов: автомобильные, козловые, мостовые, на гусеничном и рельсовом ходу, кабельные башенные краны.</w:t>
      </w:r>
    </w:p>
    <w:p w:rsidR="00903B61" w:rsidRPr="00903B61" w:rsidRDefault="00903B61" w:rsidP="00903B61">
      <w:r w:rsidRPr="00BB1109">
        <w:rPr>
          <w:i/>
        </w:rPr>
        <w:t>Землеройная техника.</w:t>
      </w:r>
      <w:r w:rsidRPr="00903B61">
        <w:t xml:space="preserve"> К ней относятся гусеничные и колёсные экскаваторы для выемки грунта, траншеекопатели, </w:t>
      </w:r>
      <w:proofErr w:type="spellStart"/>
      <w:r w:rsidRPr="00903B61">
        <w:t>баровые</w:t>
      </w:r>
      <w:proofErr w:type="spellEnd"/>
      <w:r w:rsidRPr="00903B61">
        <w:t xml:space="preserve"> установки, оборудование для прокладки мелиорационных каналов. Также в эту категорию входят машины для обустройства фундамента, оборудование для прокладки коммуникаций, бульдозеры, </w:t>
      </w:r>
      <w:proofErr w:type="spellStart"/>
      <w:r w:rsidRPr="00903B61">
        <w:t>рыхлительные</w:t>
      </w:r>
      <w:proofErr w:type="spellEnd"/>
      <w:r w:rsidRPr="00903B61">
        <w:t xml:space="preserve"> агрегаты и грейдеры.</w:t>
      </w:r>
    </w:p>
    <w:p w:rsidR="00903B61" w:rsidRPr="00903B61" w:rsidRDefault="00903B61" w:rsidP="00903B61">
      <w:r w:rsidRPr="00BB1109">
        <w:rPr>
          <w:i/>
        </w:rPr>
        <w:t>Дорожно-строительная техника.</w:t>
      </w:r>
      <w:r w:rsidRPr="00903B61">
        <w:t xml:space="preserve"> Включает машины для подготовительных работ, укладки дорожного полотна и его обслуживания, а также оборудование для ремонта и восстановления дорог.</w:t>
      </w:r>
    </w:p>
    <w:p w:rsidR="00903B61" w:rsidRPr="00903B61" w:rsidRDefault="00903B61" w:rsidP="00903B61">
      <w:r w:rsidRPr="00BB1109">
        <w:rPr>
          <w:i/>
        </w:rPr>
        <w:t>Отделочное оборудование.</w:t>
      </w:r>
      <w:r w:rsidRPr="00903B61">
        <w:t xml:space="preserve"> К нему относятся штукатурные станции, шлифовальные, мозаичные, затирочные машины, </w:t>
      </w:r>
      <w:proofErr w:type="spellStart"/>
      <w:r w:rsidRPr="00903B61">
        <w:t>битумоварочные</w:t>
      </w:r>
      <w:proofErr w:type="spellEnd"/>
      <w:r w:rsidRPr="00903B61">
        <w:t xml:space="preserve"> устройства и гудронаторы для подачи битума на кровлю и другое оборудование.</w:t>
      </w:r>
    </w:p>
    <w:p w:rsidR="00903B61" w:rsidRPr="00903B61" w:rsidRDefault="00903B61" w:rsidP="00903B61">
      <w:r w:rsidRPr="00BB1109">
        <w:rPr>
          <w:i/>
        </w:rPr>
        <w:t>Вспомогательные машины.</w:t>
      </w:r>
      <w:r w:rsidRPr="00903B61">
        <w:t xml:space="preserve"> Среди них — оборудование для приготовления строительных смесей, сварочное оборудование, машины и инструменты для геодезических работ и другое.</w:t>
      </w:r>
    </w:p>
    <w:p w:rsidR="00903B61" w:rsidRPr="00903B61" w:rsidRDefault="00903B61" w:rsidP="00903B61">
      <w:r w:rsidRPr="00BB1109">
        <w:rPr>
          <w:i/>
        </w:rPr>
        <w:t>Транспортные средства в строительстве</w:t>
      </w:r>
      <w:r w:rsidRPr="00903B61">
        <w:t xml:space="preserve"> — это машины, которые перемещают материалы, грунт, мусор на рабочих участках, а также специальный транспорт для перевозки несамоходной или тяжёлой строительной техники. </w:t>
      </w:r>
    </w:p>
    <w:p w:rsidR="00903B61" w:rsidRPr="00903B61" w:rsidRDefault="00903B61" w:rsidP="00903B61">
      <w:r w:rsidRPr="00903B61">
        <w:t>Некоторые виды транспортных средств:</w:t>
      </w:r>
    </w:p>
    <w:p w:rsidR="00903B61" w:rsidRPr="00903B61" w:rsidRDefault="00903B61" w:rsidP="00903B61">
      <w:r w:rsidRPr="00903B61">
        <w:t>грузовики с прицепом, полуприцепом, различными кузовными надстройками;</w:t>
      </w:r>
    </w:p>
    <w:p w:rsidR="00903B61" w:rsidRPr="00903B61" w:rsidRDefault="00903B61" w:rsidP="00903B61">
      <w:r w:rsidRPr="00903B61">
        <w:t>самосвалы;</w:t>
      </w:r>
    </w:p>
    <w:p w:rsidR="00903B61" w:rsidRPr="00903B61" w:rsidRDefault="00903B61" w:rsidP="00903B61">
      <w:r w:rsidRPr="00903B61">
        <w:t>погрузчики различных конфигураций: вилочные, телескопические, фронтальные и другие;</w:t>
      </w:r>
    </w:p>
    <w:p w:rsidR="00903B61" w:rsidRPr="00903B61" w:rsidRDefault="00903B61" w:rsidP="00903B61">
      <w:r w:rsidRPr="00903B61">
        <w:t>самоходные строительные краны на автомобильном шасси;</w:t>
      </w:r>
    </w:p>
    <w:p w:rsidR="00903B61" w:rsidRPr="00903B61" w:rsidRDefault="00903B61" w:rsidP="00903B61">
      <w:r w:rsidRPr="00903B61">
        <w:t>специальные машины, такие как автогудронаторы, автобетононасосы и миксеры н</w:t>
      </w:r>
      <w:r>
        <w:t>а автомобильном шасси и другие.</w:t>
      </w:r>
    </w:p>
    <w:p w:rsidR="00903B61" w:rsidRPr="00903B61" w:rsidRDefault="00903B61" w:rsidP="00903B61"/>
    <w:p w:rsidR="00903B61" w:rsidRPr="00903B61" w:rsidRDefault="00903B61" w:rsidP="00903B61">
      <w:r w:rsidRPr="00903B61">
        <w:rPr>
          <w:b/>
        </w:rPr>
        <w:t>Средства технологического оснащения в строительстве</w:t>
      </w:r>
      <w:r w:rsidRPr="00903B61">
        <w:t xml:space="preserve"> — это вспомогательные технические средства, которые обеспечивают удобство и безопасность работы, сохранность строительных материалов, полуфабрикатов и деталей. </w:t>
      </w:r>
    </w:p>
    <w:p w:rsidR="00903B61" w:rsidRPr="00903B61" w:rsidRDefault="00903B61" w:rsidP="00903B61">
      <w:r w:rsidRPr="00903B61">
        <w:t>Некоторые виды таких средств:</w:t>
      </w:r>
    </w:p>
    <w:p w:rsidR="00903B61" w:rsidRPr="00903B61" w:rsidRDefault="00903B61" w:rsidP="00903B61">
      <w:r w:rsidRPr="00BB1109">
        <w:rPr>
          <w:i/>
        </w:rPr>
        <w:lastRenderedPageBreak/>
        <w:t>Технологическая оснастка.</w:t>
      </w:r>
      <w:r w:rsidRPr="00903B61">
        <w:t xml:space="preserve"> К ней относятся контейнеры, кассеты, струбцины, бункера, баллоны для газов и жидких веществ и другие.</w:t>
      </w:r>
    </w:p>
    <w:p w:rsidR="00903B61" w:rsidRPr="00903B61" w:rsidRDefault="00903B61" w:rsidP="00903B61">
      <w:r w:rsidRPr="00BB1109">
        <w:rPr>
          <w:i/>
        </w:rPr>
        <w:t>Энергетическая оснастка</w:t>
      </w:r>
      <w:r w:rsidRPr="00903B61">
        <w:t>. Обеспечивает работу строительных и ручных машин, освещение и другие производственные нужды. К ней относятся компрессоры, трансформаторы, осветительные и электросиловые проводки и другие.</w:t>
      </w:r>
    </w:p>
    <w:p w:rsidR="00903B61" w:rsidRPr="00903B61" w:rsidRDefault="00903B61" w:rsidP="00903B61">
      <w:r w:rsidRPr="00BB1109">
        <w:rPr>
          <w:i/>
        </w:rPr>
        <w:t>Эксплуатационная оснастка</w:t>
      </w:r>
      <w:r w:rsidRPr="00903B61">
        <w:t>. Служит для нормальной эксплуатации строительных машин, механизмов, инструмента и других основных технических средств. К ней относятся подкрановые пути, ограничители движения, сигнальные приспособления, точильные станки, заправочные аппараты и другие.</w:t>
      </w:r>
    </w:p>
    <w:p w:rsidR="00903B61" w:rsidRPr="00903B61" w:rsidRDefault="00903B61" w:rsidP="00903B61">
      <w:r w:rsidRPr="00BB1109">
        <w:rPr>
          <w:i/>
        </w:rPr>
        <w:t>Персональная оснастка.</w:t>
      </w:r>
      <w:r w:rsidRPr="00903B61">
        <w:t xml:space="preserve"> Обеспечивает возможность строительным рабочим трудиться уверенно и безопасно, особенно на высоте. К ней относятся люльки, стремянки, лестницы, ограждения и другие.</w:t>
      </w:r>
    </w:p>
    <w:p w:rsidR="00903B61" w:rsidRPr="00903B61" w:rsidRDefault="00903B61" w:rsidP="00903B61"/>
    <w:p w:rsidR="00903B61" w:rsidRPr="00903B61" w:rsidRDefault="00903B61" w:rsidP="00903B61"/>
    <w:p w:rsidR="00903B61" w:rsidRPr="00903B61" w:rsidRDefault="00903B61" w:rsidP="00903B61">
      <w:r w:rsidRPr="00903B61">
        <w:rPr>
          <w:b/>
        </w:rPr>
        <w:t>Передвижные энергетические установки в строительстве</w:t>
      </w:r>
      <w:r w:rsidRPr="00903B61">
        <w:t xml:space="preserve"> — это мобильные источники электроэнергии, которые используются для временного электроснабжения объектов, удалённых от центральных сетей. </w:t>
      </w:r>
    </w:p>
    <w:p w:rsidR="00903B61" w:rsidRPr="00903B61" w:rsidRDefault="00903B61" w:rsidP="00903B61">
      <w:r w:rsidRPr="00903B61">
        <w:t>Некоторые виды передвижных энергетических установок:</w:t>
      </w:r>
    </w:p>
    <w:p w:rsidR="00903B61" w:rsidRPr="00903B61" w:rsidRDefault="00903B61" w:rsidP="00903B61">
      <w:r w:rsidRPr="00903B61">
        <w:t>Дизельные электростанции. Наиболее распространённый вариант, отличается стабильной работой в широком температурном диапазоне и топливной экономичностью.</w:t>
      </w:r>
    </w:p>
    <w:p w:rsidR="00903B61" w:rsidRPr="00903B61" w:rsidRDefault="00903B61" w:rsidP="00903B61">
      <w:r w:rsidRPr="00903B61">
        <w:t>Бензиновые. Легче и дешевле дизельных, но менее долговечны.</w:t>
      </w:r>
    </w:p>
    <w:p w:rsidR="00903B61" w:rsidRPr="00903B61" w:rsidRDefault="00903B61" w:rsidP="00903B61">
      <w:proofErr w:type="gramStart"/>
      <w:r w:rsidRPr="00903B61">
        <w:t>Газовые</w:t>
      </w:r>
      <w:proofErr w:type="gramEnd"/>
      <w:r w:rsidRPr="00903B61">
        <w:t xml:space="preserve"> или комбинированные (газ/дизель). Более </w:t>
      </w:r>
      <w:proofErr w:type="spellStart"/>
      <w:r w:rsidRPr="00903B61">
        <w:t>экологичный</w:t>
      </w:r>
      <w:proofErr w:type="spellEnd"/>
      <w:r w:rsidRPr="00903B61">
        <w:t xml:space="preserve"> и экономичный вариант, подходит для долгосрочного дежурства и работы в закрытых помещениях, но требует газовой инфраструктуры.</w:t>
      </w:r>
    </w:p>
    <w:p w:rsidR="00903B61" w:rsidRPr="00903B61" w:rsidRDefault="00903B61" w:rsidP="00903B61">
      <w:r w:rsidRPr="00903B61">
        <w:t>По форме размещения выделяют, например:</w:t>
      </w:r>
    </w:p>
    <w:p w:rsidR="00903B61" w:rsidRPr="00903B61" w:rsidRDefault="00903B61" w:rsidP="00903B61">
      <w:r w:rsidRPr="00903B61">
        <w:t>Контейнерные. Размещаются в защищённом модуле, легко перемещаются автокраном или манипулятором.</w:t>
      </w:r>
    </w:p>
    <w:p w:rsidR="00903B61" w:rsidRPr="00903B61" w:rsidRDefault="00903B61" w:rsidP="00903B61">
      <w:r w:rsidRPr="00903B61">
        <w:t>На шасси (на базе грузовика или полуприцепа). Универсальный вариант для подачи техники по вызову, быстро разворачивается, не требует дополнительного транспорта.</w:t>
      </w:r>
    </w:p>
    <w:p w:rsidR="00903B61" w:rsidRPr="00903B61" w:rsidRDefault="00903B61" w:rsidP="00903B61">
      <w:r w:rsidRPr="00903B61">
        <w:t xml:space="preserve">Прицепные (одноосные или двухосные). Чаще всего используются частными подрядчиками, </w:t>
      </w:r>
      <w:proofErr w:type="gramStart"/>
      <w:r w:rsidRPr="00903B61">
        <w:t>простые</w:t>
      </w:r>
      <w:proofErr w:type="gramEnd"/>
      <w:r w:rsidRPr="00903B61">
        <w:t xml:space="preserve"> и </w:t>
      </w:r>
      <w:proofErr w:type="spellStart"/>
      <w:r w:rsidRPr="00903B61">
        <w:t>ремонтопригодные</w:t>
      </w:r>
      <w:proofErr w:type="spellEnd"/>
      <w:r w:rsidRPr="00903B61">
        <w:t>.</w:t>
      </w:r>
    </w:p>
    <w:p w:rsidR="00903B61" w:rsidRPr="00903B61" w:rsidRDefault="00903B61" w:rsidP="00903B61">
      <w:r w:rsidRPr="00903B61">
        <w:t>Применение</w:t>
      </w:r>
    </w:p>
    <w:p w:rsidR="00903B61" w:rsidRPr="00903B61" w:rsidRDefault="00903B61" w:rsidP="00903B61">
      <w:r w:rsidRPr="00903B61">
        <w:t>Передвижные энергетические установки применяются в строительстве для решения следующих задач:</w:t>
      </w:r>
    </w:p>
    <w:p w:rsidR="00903B61" w:rsidRPr="00903B61" w:rsidRDefault="00903B61" w:rsidP="00903B61">
      <w:r w:rsidRPr="00903B61">
        <w:t>Обеспечение работы оборудования в отдалённых или аварийных зонах.</w:t>
      </w:r>
    </w:p>
    <w:p w:rsidR="00903B61" w:rsidRPr="00903B61" w:rsidRDefault="00903B61" w:rsidP="00903B61">
      <w:r w:rsidRPr="00903B61">
        <w:t>Временное подключение объектов к электроснабжению, например, на стройплощадках, где подключение к сетям ещё не оформлено.</w:t>
      </w:r>
    </w:p>
    <w:p w:rsidR="00903B61" w:rsidRPr="00903B61" w:rsidRDefault="00903B61" w:rsidP="00903B61">
      <w:r w:rsidRPr="00903B61">
        <w:t>Резервное питание для критически важных служб.</w:t>
      </w:r>
    </w:p>
    <w:p w:rsidR="00903B61" w:rsidRPr="00903B61" w:rsidRDefault="00903B61" w:rsidP="00903B61"/>
    <w:p w:rsidR="00903B61" w:rsidRPr="00903B61" w:rsidRDefault="00903B61" w:rsidP="00903B61">
      <w:r w:rsidRPr="00903B61">
        <w:t xml:space="preserve">Некоторые </w:t>
      </w:r>
      <w:r w:rsidRPr="00903B61">
        <w:rPr>
          <w:b/>
        </w:rPr>
        <w:t>средства контроля и измерений</w:t>
      </w:r>
      <w:r w:rsidRPr="00903B61">
        <w:t>, которые используют в строительстве:</w:t>
      </w:r>
    </w:p>
    <w:p w:rsidR="00903B61" w:rsidRPr="00903B61" w:rsidRDefault="00903B61" w:rsidP="00903B61">
      <w:r w:rsidRPr="00903B61">
        <w:t xml:space="preserve">Электронный динамический плотномер. </w:t>
      </w:r>
      <w:proofErr w:type="gramStart"/>
      <w:r w:rsidRPr="00903B61">
        <w:t>Предназначен</w:t>
      </w:r>
      <w:proofErr w:type="gramEnd"/>
      <w:r w:rsidRPr="00903B61">
        <w:t xml:space="preserve"> для контроля степени уплотнения грунтов и основ</w:t>
      </w:r>
      <w:bookmarkStart w:id="0" w:name="_GoBack"/>
      <w:bookmarkEnd w:id="0"/>
      <w:r w:rsidRPr="00903B61">
        <w:t>аний при строительстве земляного полотна автомобильных и железных дорог, аэродромов и других грунтовых сооружений.</w:t>
      </w:r>
    </w:p>
    <w:p w:rsidR="00903B61" w:rsidRPr="00903B61" w:rsidRDefault="00903B61" w:rsidP="00903B61">
      <w:r w:rsidRPr="00903B61">
        <w:t xml:space="preserve">Уклономер цифровой. </w:t>
      </w:r>
      <w:proofErr w:type="gramStart"/>
      <w:r w:rsidRPr="00903B61">
        <w:t>Измеряет</w:t>
      </w:r>
      <w:proofErr w:type="gramEnd"/>
      <w:r w:rsidRPr="00903B61">
        <w:t xml:space="preserve"> углы наклона в диапазоне до 360° и переносит их на расстояние до 30 м с помощью лазерного указателя.</w:t>
      </w:r>
    </w:p>
    <w:p w:rsidR="00903B61" w:rsidRPr="00903B61" w:rsidRDefault="00903B61" w:rsidP="00903B61">
      <w:r w:rsidRPr="00903B61">
        <w:t xml:space="preserve">Ультразвуковой </w:t>
      </w:r>
      <w:proofErr w:type="spellStart"/>
      <w:r w:rsidRPr="00903B61">
        <w:t>толщиномер</w:t>
      </w:r>
      <w:proofErr w:type="spellEnd"/>
      <w:r w:rsidRPr="00903B61">
        <w:t>. Используется для измерения толщины изделий из металлических и неметаллических материалов.</w:t>
      </w:r>
    </w:p>
    <w:p w:rsidR="00903B61" w:rsidRPr="00903B61" w:rsidRDefault="00903B61" w:rsidP="00903B61">
      <w:proofErr w:type="spellStart"/>
      <w:r w:rsidRPr="00903B61">
        <w:t>Вибромер</w:t>
      </w:r>
      <w:proofErr w:type="spellEnd"/>
      <w:r w:rsidRPr="00903B61">
        <w:t xml:space="preserve">. Позволяет измерять три основных параметра вибрации: амплитуду, частоту колебаний и </w:t>
      </w:r>
      <w:proofErr w:type="spellStart"/>
      <w:r w:rsidRPr="00903B61">
        <w:t>виброускорение</w:t>
      </w:r>
      <w:proofErr w:type="spellEnd"/>
      <w:r w:rsidRPr="00903B61">
        <w:t>.</w:t>
      </w:r>
    </w:p>
    <w:p w:rsidR="00903B61" w:rsidRPr="00903B61" w:rsidRDefault="00903B61" w:rsidP="00903B61">
      <w:proofErr w:type="spellStart"/>
      <w:r w:rsidRPr="00903B61">
        <w:lastRenderedPageBreak/>
        <w:t>Тепловизор</w:t>
      </w:r>
      <w:proofErr w:type="spellEnd"/>
      <w:r w:rsidRPr="00903B61">
        <w:t>. Помогает обнаружить скрытые дефекты в различных сооружениях, например в конструкции зданий и оборудовании.</w:t>
      </w:r>
    </w:p>
    <w:p w:rsidR="00903B61" w:rsidRPr="00903B61" w:rsidRDefault="00903B61" w:rsidP="00903B61">
      <w:r w:rsidRPr="00903B61">
        <w:t>Термоанемометр. Измеряет скорость потока воздуха, температуру, а также рассчитывает объёмный расход.</w:t>
      </w:r>
    </w:p>
    <w:p w:rsidR="00903B61" w:rsidRPr="00903B61" w:rsidRDefault="00903B61" w:rsidP="00903B61">
      <w:proofErr w:type="spellStart"/>
      <w:r w:rsidRPr="00903B61">
        <w:t>Шумомер</w:t>
      </w:r>
      <w:proofErr w:type="spellEnd"/>
      <w:r w:rsidRPr="00903B61">
        <w:t xml:space="preserve">-анализатор спектра, виброметр портативный. </w:t>
      </w:r>
      <w:proofErr w:type="gramStart"/>
      <w:r w:rsidRPr="00903B61">
        <w:t>Предназначен</w:t>
      </w:r>
      <w:proofErr w:type="gramEnd"/>
      <w:r w:rsidRPr="00903B61">
        <w:t xml:space="preserve"> для измерения среднеквадратичных, эквивалентных и пиковых уровней звука, корректированных уровней </w:t>
      </w:r>
      <w:proofErr w:type="spellStart"/>
      <w:r w:rsidRPr="00903B61">
        <w:t>виброускорения</w:t>
      </w:r>
      <w:proofErr w:type="spellEnd"/>
      <w:r w:rsidRPr="00903B61">
        <w:t xml:space="preserve">, а также октавных и </w:t>
      </w:r>
      <w:proofErr w:type="spellStart"/>
      <w:r w:rsidRPr="00903B61">
        <w:t>третьоктавных</w:t>
      </w:r>
      <w:proofErr w:type="spellEnd"/>
      <w:r w:rsidRPr="00903B61">
        <w:t xml:space="preserve"> уровней звукового давления и </w:t>
      </w:r>
      <w:proofErr w:type="spellStart"/>
      <w:r w:rsidRPr="00903B61">
        <w:t>виброускорения</w:t>
      </w:r>
      <w:proofErr w:type="spellEnd"/>
      <w:r w:rsidRPr="00903B61">
        <w:t>.</w:t>
      </w:r>
    </w:p>
    <w:p w:rsidR="00903B61" w:rsidRPr="00903B61" w:rsidRDefault="00903B61" w:rsidP="00903B61">
      <w:r w:rsidRPr="00903B61">
        <w:t xml:space="preserve">Пирометр. </w:t>
      </w:r>
      <w:proofErr w:type="gramStart"/>
      <w:r w:rsidRPr="00903B61">
        <w:t>Предназначен</w:t>
      </w:r>
      <w:proofErr w:type="gramEnd"/>
      <w:r w:rsidRPr="00903B61">
        <w:t xml:space="preserve"> для определения температуры и влажности воздуха на обследуемом объекте.</w:t>
      </w:r>
    </w:p>
    <w:p w:rsidR="00903B61" w:rsidRPr="00903B61" w:rsidRDefault="00903B61" w:rsidP="00903B61">
      <w:r w:rsidRPr="00903B61">
        <w:t>Люксметр. Измеряет освещённость, создаваемую различными источниками.</w:t>
      </w:r>
    </w:p>
    <w:p w:rsidR="00903B61" w:rsidRDefault="00903B61" w:rsidP="00903B61">
      <w:r w:rsidRPr="00903B61">
        <w:t xml:space="preserve">Электронный теодолит. </w:t>
      </w:r>
      <w:proofErr w:type="gramStart"/>
      <w:r w:rsidRPr="00903B61">
        <w:t>Оснащён надёжной системой отсчёта горизонтальных и вертикальных углов, значения измеряемых углов автоматически выводятся на дисплей прибора.</w:t>
      </w:r>
      <w:r w:rsidRPr="00903B61">
        <w:t xml:space="preserve"> </w:t>
      </w:r>
      <w:proofErr w:type="gramEnd"/>
    </w:p>
    <w:p w:rsidR="00903B61" w:rsidRPr="00903B61" w:rsidRDefault="00903B61" w:rsidP="00903B61">
      <w:hyperlink r:id="rId6" w:history="1">
        <w:r w:rsidRPr="00BA7D91">
          <w:rPr>
            <w:rStyle w:val="a6"/>
          </w:rPr>
          <w:t>https://nostroy.ru/nostroy_archive/nostroy/702669513-Proekt%20STO%20NOSTROI%2037%20na%20utverzhdenie%20Sovetom.pdf</w:t>
        </w:r>
      </w:hyperlink>
      <w:r>
        <w:t xml:space="preserve"> </w:t>
      </w:r>
    </w:p>
    <w:p w:rsidR="00903B61" w:rsidRPr="00903B61" w:rsidRDefault="00903B61" w:rsidP="00903B61"/>
    <w:sectPr w:rsidR="00903B61" w:rsidRPr="00903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61"/>
    <w:rsid w:val="001D61EA"/>
    <w:rsid w:val="0043452F"/>
    <w:rsid w:val="008500D9"/>
    <w:rsid w:val="00893D4C"/>
    <w:rsid w:val="00903B61"/>
    <w:rsid w:val="00BB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EA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61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6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D61EA"/>
    <w:pPr>
      <w:ind w:left="720"/>
      <w:contextualSpacing/>
      <w:jc w:val="left"/>
    </w:pPr>
    <w:rPr>
      <w:rFonts w:eastAsia="Times New Roman" w:cs="Times New Roman"/>
    </w:rPr>
  </w:style>
  <w:style w:type="character" w:customStyle="1" w:styleId="a4">
    <w:name w:val="Абзац списка Знак"/>
    <w:link w:val="a3"/>
    <w:uiPriority w:val="34"/>
    <w:locked/>
    <w:rsid w:val="001D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1D61EA"/>
    <w:pPr>
      <w:spacing w:line="276" w:lineRule="auto"/>
      <w:jc w:val="left"/>
      <w:outlineLvl w:val="9"/>
    </w:pPr>
  </w:style>
  <w:style w:type="character" w:styleId="a6">
    <w:name w:val="Hyperlink"/>
    <w:basedOn w:val="a0"/>
    <w:uiPriority w:val="99"/>
    <w:unhideWhenUsed/>
    <w:rsid w:val="00903B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EA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61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6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D61EA"/>
    <w:pPr>
      <w:ind w:left="720"/>
      <w:contextualSpacing/>
      <w:jc w:val="left"/>
    </w:pPr>
    <w:rPr>
      <w:rFonts w:eastAsia="Times New Roman" w:cs="Times New Roman"/>
    </w:rPr>
  </w:style>
  <w:style w:type="character" w:customStyle="1" w:styleId="a4">
    <w:name w:val="Абзац списка Знак"/>
    <w:link w:val="a3"/>
    <w:uiPriority w:val="34"/>
    <w:locked/>
    <w:rsid w:val="001D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1D61EA"/>
    <w:pPr>
      <w:spacing w:line="276" w:lineRule="auto"/>
      <w:jc w:val="left"/>
      <w:outlineLvl w:val="9"/>
    </w:pPr>
  </w:style>
  <w:style w:type="character" w:styleId="a6">
    <w:name w:val="Hyperlink"/>
    <w:basedOn w:val="a0"/>
    <w:uiPriority w:val="99"/>
    <w:unhideWhenUsed/>
    <w:rsid w:val="00903B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ostroy.ru/nostroy_archive/nostroy/702669513-Proekt%20STO%20NOSTROI%2037%20na%20utverzhdenie%20Sovetom.pdf" TargetMode="External"/><Relationship Id="rId5" Type="http://schemas.openxmlformats.org/officeDocument/2006/relationships/hyperlink" Target="https://elar.urfu.ru/bitstream/10995/73897/1/978-5-7996-2592-4_2019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1636</Words>
  <Characters>9326</Characters>
  <Application>Microsoft Office Word</Application>
  <DocSecurity>0</DocSecurity>
  <Lines>77</Lines>
  <Paragraphs>21</Paragraphs>
  <ScaleCrop>false</ScaleCrop>
  <Company/>
  <LinksUpToDate>false</LinksUpToDate>
  <CharactersWithSpaces>10941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 Александрова</dc:creator>
  <cp:lastModifiedBy>Марина Владимировна Александрова</cp:lastModifiedBy>
  <cp:revision>3</cp:revision>
  <dcterms:created xsi:type="dcterms:W3CDTF">2025-05-29T03:41:00Z</dcterms:created>
  <dcterms:modified xsi:type="dcterms:W3CDTF">2025-05-29T03:54:00Z</dcterms:modified>
</cp:coreProperties>
</file>